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15FA" w:rsidRDefault="00754E9D">
      <w:pPr>
        <w:rPr>
          <w:rFonts w:ascii="Comic Sans MS" w:eastAsia="Comic Sans MS" w:hAnsi="Comic Sans MS" w:cs="Comic Sans MS"/>
          <w:sz w:val="28"/>
          <w:szCs w:val="28"/>
          <w:u w:val="single"/>
        </w:rPr>
      </w:pPr>
      <w:r>
        <w:rPr>
          <w:rFonts w:ascii="Comic Sans MS" w:eastAsia="Comic Sans MS" w:hAnsi="Comic Sans MS" w:cs="Comic Sans MS"/>
          <w:b/>
          <w:sz w:val="28"/>
          <w:szCs w:val="28"/>
          <w:u w:val="single"/>
        </w:rPr>
        <w:t>Density Lab: Aluminum Foil Boat and Pennies</w:t>
      </w:r>
      <w:r>
        <w:rPr>
          <w:noProof/>
        </w:rPr>
        <w:drawing>
          <wp:anchor distT="0" distB="0" distL="114300" distR="114300" simplePos="0" relativeHeight="251658240" behindDoc="0" locked="0" layoutInCell="0" hidden="0" allowOverlap="1">
            <wp:simplePos x="0" y="0"/>
            <wp:positionH relativeFrom="margin">
              <wp:posOffset>-76199</wp:posOffset>
            </wp:positionH>
            <wp:positionV relativeFrom="paragraph">
              <wp:posOffset>-141604</wp:posOffset>
            </wp:positionV>
            <wp:extent cx="762000" cy="762000"/>
            <wp:effectExtent l="0" t="0" r="0" b="0"/>
            <wp:wrapSquare wrapText="bothSides" distT="0" distB="0" distL="114300" distR="114300"/>
            <wp:docPr id="1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C15FA" w:rsidRDefault="004C15FA">
      <w:pPr>
        <w:jc w:val="center"/>
        <w:rPr>
          <w:rFonts w:ascii="Comic Sans MS" w:eastAsia="Comic Sans MS" w:hAnsi="Comic Sans MS" w:cs="Comic Sans MS"/>
          <w:sz w:val="16"/>
          <w:szCs w:val="16"/>
          <w:u w:val="single"/>
        </w:rPr>
      </w:pPr>
    </w:p>
    <w:p w:rsidR="004C15FA" w:rsidRDefault="004C15FA">
      <w:pPr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4C15FA">
      <w:pPr>
        <w:rPr>
          <w:rFonts w:ascii="Comic Sans MS" w:eastAsia="Comic Sans MS" w:hAnsi="Comic Sans MS" w:cs="Comic Sans MS"/>
          <w:sz w:val="16"/>
          <w:szCs w:val="16"/>
        </w:rPr>
      </w:pPr>
      <w:bookmarkStart w:id="0" w:name="_GoBack"/>
    </w:p>
    <w:bookmarkEnd w:id="0"/>
    <w:p w:rsidR="004C15FA" w:rsidRDefault="004C15FA">
      <w:pPr>
        <w:rPr>
          <w:rFonts w:ascii="Comic Sans MS" w:eastAsia="Comic Sans MS" w:hAnsi="Comic Sans MS" w:cs="Comic Sans MS"/>
          <w:sz w:val="16"/>
          <w:szCs w:val="16"/>
        </w:rPr>
      </w:pPr>
    </w:p>
    <w:p w:rsidR="004C15FA" w:rsidRDefault="004C15FA">
      <w:pPr>
        <w:rPr>
          <w:rFonts w:ascii="Comic Sans MS" w:eastAsia="Comic Sans MS" w:hAnsi="Comic Sans MS" w:cs="Comic Sans MS"/>
          <w:sz w:val="16"/>
          <w:szCs w:val="16"/>
        </w:rPr>
      </w:pPr>
    </w:p>
    <w:p w:rsidR="004C15FA" w:rsidRDefault="00754E9D">
      <w:pPr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b/>
          <w:sz w:val="22"/>
          <w:szCs w:val="22"/>
        </w:rPr>
        <w:t>Introduction</w:t>
      </w:r>
    </w:p>
    <w:p w:rsidR="004C15FA" w:rsidRDefault="00754E9D">
      <w:pPr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This is a simple lab to invoke thought processes. Each student will be given aluminum foil and asked to design/build a boat that will hold as many pennies as possible without sinking.</w:t>
      </w:r>
    </w:p>
    <w:p w:rsidR="004C15FA" w:rsidRDefault="004C15FA">
      <w:pPr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>
      <w:pPr>
        <w:rPr>
          <w:rFonts w:ascii="Comic Sans MS" w:eastAsia="Comic Sans MS" w:hAnsi="Comic Sans MS" w:cs="Comic Sans MS"/>
          <w:b/>
          <w:sz w:val="22"/>
          <w:szCs w:val="22"/>
        </w:rPr>
      </w:pPr>
      <w:r>
        <w:rPr>
          <w:rFonts w:ascii="Comic Sans MS" w:eastAsia="Comic Sans MS" w:hAnsi="Comic Sans MS" w:cs="Comic Sans MS"/>
          <w:b/>
          <w:sz w:val="22"/>
          <w:szCs w:val="22"/>
        </w:rPr>
        <w:t>Materials</w:t>
      </w:r>
    </w:p>
    <w:p w:rsidR="004C15FA" w:rsidRDefault="00754E9D">
      <w:pPr>
        <w:numPr>
          <w:ilvl w:val="0"/>
          <w:numId w:val="3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Pennies</w:t>
      </w:r>
    </w:p>
    <w:p w:rsidR="004C15FA" w:rsidRDefault="00754E9D">
      <w:pPr>
        <w:numPr>
          <w:ilvl w:val="0"/>
          <w:numId w:val="3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3-5 inch x 5 inch squares of aluminum foil</w:t>
      </w:r>
    </w:p>
    <w:p w:rsidR="004C15FA" w:rsidRDefault="00754E9D">
      <w:pPr>
        <w:numPr>
          <w:ilvl w:val="0"/>
          <w:numId w:val="3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1 - ruler</w:t>
      </w:r>
    </w:p>
    <w:p w:rsidR="004C15FA" w:rsidRDefault="004C15FA">
      <w:pPr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>
      <w:pPr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b/>
          <w:sz w:val="22"/>
          <w:szCs w:val="22"/>
        </w:rPr>
        <w:t>Procedure</w:t>
      </w:r>
    </w:p>
    <w:p w:rsidR="004C15FA" w:rsidRDefault="00754E9D">
      <w:pPr>
        <w:numPr>
          <w:ilvl w:val="0"/>
          <w:numId w:val="2"/>
        </w:numPr>
        <w:ind w:left="360" w:hanging="360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 xml:space="preserve">Obtain 3 pieces of aluminum foil. </w:t>
      </w:r>
    </w:p>
    <w:p w:rsidR="004C15FA" w:rsidRDefault="00754E9D">
      <w:pPr>
        <w:numPr>
          <w:ilvl w:val="0"/>
          <w:numId w:val="2"/>
        </w:numPr>
        <w:ind w:left="360" w:hanging="360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 xml:space="preserve">Build your 3 different boats. Describe your boat designs under the data section. </w:t>
      </w:r>
    </w:p>
    <w:p w:rsidR="004C15FA" w:rsidRDefault="00754E9D">
      <w:pPr>
        <w:numPr>
          <w:ilvl w:val="0"/>
          <w:numId w:val="2"/>
        </w:numPr>
        <w:ind w:left="360" w:hanging="360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Make a hypothesis as to how many pennies the boat will hold in the data section Record it under the data section.</w:t>
      </w:r>
    </w:p>
    <w:p w:rsidR="004C15FA" w:rsidRDefault="00754E9D">
      <w:pPr>
        <w:numPr>
          <w:ilvl w:val="0"/>
          <w:numId w:val="2"/>
        </w:numPr>
        <w:ind w:left="360" w:hanging="360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Place boat in water container 1 at a time. Add one penny to the boat at a time until the boat starts to sink. Record your number of pennies (minus the one that sank it) in the data section. Be sure to dry all pennies between trials!</w:t>
      </w:r>
    </w:p>
    <w:p w:rsidR="004C15FA" w:rsidRDefault="00754E9D">
      <w:pPr>
        <w:numPr>
          <w:ilvl w:val="0"/>
          <w:numId w:val="2"/>
        </w:numPr>
        <w:ind w:left="360" w:hanging="360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Clean up any spilled water and your work area. Dry off the pennies and return them to the penny bucket.</w:t>
      </w:r>
    </w:p>
    <w:p w:rsidR="004C15FA" w:rsidRDefault="00754E9D">
      <w:pPr>
        <w:numPr>
          <w:ilvl w:val="0"/>
          <w:numId w:val="2"/>
        </w:numPr>
        <w:ind w:left="360" w:hanging="360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Answer the questions in the data and conclusions sections.</w:t>
      </w:r>
    </w:p>
    <w:p w:rsidR="004C15FA" w:rsidRDefault="004C15FA">
      <w:pPr>
        <w:spacing w:line="360" w:lineRule="auto"/>
        <w:rPr>
          <w:rFonts w:ascii="Comic Sans MS" w:eastAsia="Comic Sans MS" w:hAnsi="Comic Sans MS" w:cs="Comic Sans MS"/>
          <w:b/>
          <w:sz w:val="22"/>
          <w:szCs w:val="22"/>
        </w:rPr>
      </w:pPr>
    </w:p>
    <w:p w:rsidR="004C15FA" w:rsidRDefault="00754E9D">
      <w:pPr>
        <w:spacing w:line="360" w:lineRule="auto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b/>
          <w:sz w:val="22"/>
          <w:szCs w:val="22"/>
        </w:rPr>
        <w:t xml:space="preserve">Data Collection/Observations:  </w:t>
      </w:r>
      <w:r>
        <w:rPr>
          <w:rFonts w:ascii="Comic Sans MS" w:eastAsia="Comic Sans MS" w:hAnsi="Comic Sans MS" w:cs="Comic Sans MS"/>
          <w:sz w:val="22"/>
          <w:szCs w:val="22"/>
        </w:rPr>
        <w:t>Use the attached graphic organizer to collect your data.</w:t>
      </w:r>
    </w:p>
    <w:p w:rsidR="004C15FA" w:rsidRPr="00D57138" w:rsidRDefault="00754E9D">
      <w:pPr>
        <w:spacing w:line="360" w:lineRule="auto"/>
        <w:rPr>
          <w:rFonts w:ascii="Comic Sans MS" w:eastAsia="Comic Sans MS" w:hAnsi="Comic Sans MS" w:cs="Comic Sans MS"/>
          <w:sz w:val="22"/>
          <w:szCs w:val="22"/>
          <w:u w:val="single"/>
        </w:rPr>
      </w:pPr>
      <w:r w:rsidRPr="00D57138">
        <w:rPr>
          <w:rFonts w:ascii="Comic Sans MS" w:eastAsia="Comic Sans MS" w:hAnsi="Comic Sans MS" w:cs="Comic Sans MS"/>
          <w:b/>
          <w:sz w:val="22"/>
          <w:szCs w:val="22"/>
          <w:u w:val="single"/>
        </w:rPr>
        <w:t>Analysis</w:t>
      </w:r>
    </w:p>
    <w:p w:rsidR="004C15FA" w:rsidRDefault="00754E9D">
      <w:pPr>
        <w:spacing w:line="360" w:lineRule="auto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 xml:space="preserve">1. The quantity of pennies that your boat carried before it sunk is the _______________ </w:t>
      </w:r>
      <w:proofErr w:type="gramStart"/>
      <w:r>
        <w:rPr>
          <w:rFonts w:ascii="Comic Sans MS" w:eastAsia="Comic Sans MS" w:hAnsi="Comic Sans MS" w:cs="Comic Sans MS"/>
          <w:sz w:val="22"/>
          <w:szCs w:val="22"/>
        </w:rPr>
        <w:t>variable  because</w:t>
      </w:r>
      <w:proofErr w:type="gramEnd"/>
      <w:r>
        <w:rPr>
          <w:rFonts w:ascii="Comic Sans MS" w:eastAsia="Comic Sans MS" w:hAnsi="Comic Sans MS" w:cs="Comic Sans MS"/>
          <w:sz w:val="22"/>
          <w:szCs w:val="22"/>
        </w:rPr>
        <w:t xml:space="preserve"> it is the variable or result being measured. </w:t>
      </w:r>
    </w:p>
    <w:p w:rsidR="004C15FA" w:rsidRDefault="00754E9D">
      <w:pPr>
        <w:spacing w:line="360" w:lineRule="auto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 xml:space="preserve">2. The design of your boat would be your _______________ variable because it is the main variable being tested or changed. </w:t>
      </w:r>
    </w:p>
    <w:p w:rsidR="004C15FA" w:rsidRDefault="00754E9D">
      <w:pPr>
        <w:spacing w:line="360" w:lineRule="auto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b/>
          <w:sz w:val="22"/>
          <w:szCs w:val="22"/>
        </w:rPr>
        <w:t>Hypothesis</w:t>
      </w:r>
      <w:r>
        <w:rPr>
          <w:rFonts w:ascii="Comic Sans MS" w:eastAsia="Comic Sans MS" w:hAnsi="Comic Sans MS" w:cs="Comic Sans MS"/>
          <w:sz w:val="22"/>
          <w:szCs w:val="22"/>
        </w:rPr>
        <w:t xml:space="preserve">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D57138" w:rsidRDefault="00D57138">
      <w:pPr>
        <w:spacing w:line="360" w:lineRule="auto"/>
        <w:rPr>
          <w:rFonts w:ascii="Comic Sans MS" w:eastAsia="Comic Sans MS" w:hAnsi="Comic Sans MS" w:cs="Comic Sans MS"/>
          <w:b/>
          <w:sz w:val="22"/>
          <w:szCs w:val="22"/>
        </w:rPr>
      </w:pPr>
    </w:p>
    <w:p w:rsidR="004C15FA" w:rsidRPr="00D57138" w:rsidRDefault="00754E9D">
      <w:pPr>
        <w:spacing w:line="360" w:lineRule="auto"/>
        <w:rPr>
          <w:rFonts w:ascii="Comic Sans MS" w:eastAsia="Comic Sans MS" w:hAnsi="Comic Sans MS" w:cs="Comic Sans MS"/>
          <w:b/>
          <w:sz w:val="22"/>
          <w:szCs w:val="22"/>
          <w:u w:val="single"/>
        </w:rPr>
      </w:pPr>
      <w:r w:rsidRPr="00D57138">
        <w:rPr>
          <w:rFonts w:ascii="Comic Sans MS" w:eastAsia="Comic Sans MS" w:hAnsi="Comic Sans MS" w:cs="Comic Sans MS"/>
          <w:b/>
          <w:sz w:val="22"/>
          <w:szCs w:val="22"/>
          <w:u w:val="single"/>
        </w:rPr>
        <w:t>Conclusion</w:t>
      </w:r>
    </w:p>
    <w:p w:rsidR="004C15FA" w:rsidRDefault="00754E9D" w:rsidP="00D57138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Now that you have tested different designs and have learned more about density.  Analyze how giant ships are able to float in the ocean.  Use scientific vocabulary and complete sentences. 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5FA" w:rsidRDefault="004C15FA" w:rsidP="00D57138">
      <w:pPr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 w:rsidP="00D57138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Which is heavier, a pound of lead or a pound of feathers? Explain your answer. _______________________________________________________________________________________________________________________________________________________________________________________________________________</w:t>
      </w:r>
    </w:p>
    <w:p w:rsidR="00D57138" w:rsidRDefault="00D57138" w:rsidP="00D57138">
      <w:pPr>
        <w:ind w:left="720"/>
        <w:contextualSpacing/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 w:rsidP="00D57138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Which is denser, a pound of lead or a pound of feathers? Explain your answer. _______________________________________________________________________________________________________________________________________________________________________________________________________________</w:t>
      </w:r>
    </w:p>
    <w:p w:rsidR="00D57138" w:rsidRDefault="00D57138" w:rsidP="00D57138">
      <w:pPr>
        <w:ind w:left="720"/>
        <w:contextualSpacing/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 w:rsidP="00D57138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Explain why the liquids in a salad dressing settle back into their original order after they were shaken up. _______________________________________________________________________________________________________________________________________________________________________________________________________________</w:t>
      </w:r>
    </w:p>
    <w:p w:rsidR="00D57138" w:rsidRDefault="00D57138" w:rsidP="00D57138">
      <w:pPr>
        <w:ind w:left="720"/>
        <w:contextualSpacing/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 w:rsidP="00D57138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Give an example of three objects that are very similar in size but have very different densities. Explain how this is possible.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7138" w:rsidRDefault="00D57138" w:rsidP="00D57138">
      <w:pPr>
        <w:ind w:left="720"/>
        <w:contextualSpacing/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 w:rsidP="00D57138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If you wanted to calculate the density of the boat how could you do so? Be specific.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7138" w:rsidRDefault="00D57138" w:rsidP="00D57138">
      <w:pPr>
        <w:ind w:left="720"/>
        <w:contextualSpacing/>
        <w:rPr>
          <w:rFonts w:ascii="Comic Sans MS" w:eastAsia="Comic Sans MS" w:hAnsi="Comic Sans MS" w:cs="Comic Sans MS"/>
          <w:sz w:val="22"/>
          <w:szCs w:val="22"/>
        </w:rPr>
      </w:pPr>
    </w:p>
    <w:p w:rsidR="004C15FA" w:rsidRDefault="00754E9D">
      <w:pPr>
        <w:rPr>
          <w:rFonts w:ascii="Comic Sans MS" w:eastAsia="Comic Sans MS" w:hAnsi="Comic Sans MS" w:cs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0" hidden="0" allowOverlap="1">
            <wp:simplePos x="0" y="0"/>
            <wp:positionH relativeFrom="margin">
              <wp:posOffset>4114800</wp:posOffset>
            </wp:positionH>
            <wp:positionV relativeFrom="paragraph">
              <wp:posOffset>114300</wp:posOffset>
            </wp:positionV>
            <wp:extent cx="1219200" cy="690245"/>
            <wp:effectExtent l="0" t="0" r="0" b="0"/>
            <wp:wrapSquare wrapText="bothSides" distT="0" distB="0" distL="114300" distR="114300"/>
            <wp:docPr id="2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90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0" hidden="0" allowOverlap="1">
            <wp:simplePos x="0" y="0"/>
            <wp:positionH relativeFrom="margin">
              <wp:posOffset>5486400</wp:posOffset>
            </wp:positionH>
            <wp:positionV relativeFrom="paragraph">
              <wp:posOffset>152400</wp:posOffset>
            </wp:positionV>
            <wp:extent cx="1143000" cy="605790"/>
            <wp:effectExtent l="0" t="0" r="0" b="0"/>
            <wp:wrapSquare wrapText="bothSides" distT="0" distB="0" distL="114300" distR="114300"/>
            <wp:docPr id="3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05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0" hidden="0" allowOverlap="1">
            <wp:simplePos x="0" y="0"/>
            <wp:positionH relativeFrom="margin">
              <wp:posOffset>2514600</wp:posOffset>
            </wp:positionH>
            <wp:positionV relativeFrom="paragraph">
              <wp:posOffset>28575</wp:posOffset>
            </wp:positionV>
            <wp:extent cx="1219200" cy="425116"/>
            <wp:effectExtent l="0" t="0" r="0" b="0"/>
            <wp:wrapSquare wrapText="bothSides" distT="0" distB="0" distL="114300" distR="114300"/>
            <wp:docPr id="4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51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0" hidden="0" allowOverlap="1">
            <wp:simplePos x="0" y="0"/>
            <wp:positionH relativeFrom="margin">
              <wp:posOffset>1238250</wp:posOffset>
            </wp:positionH>
            <wp:positionV relativeFrom="paragraph">
              <wp:posOffset>28575</wp:posOffset>
            </wp:positionV>
            <wp:extent cx="1295400" cy="852805"/>
            <wp:effectExtent l="0" t="0" r="0" b="0"/>
            <wp:wrapSquare wrapText="bothSides" distT="0" distB="0" distL="114300" distR="11430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52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0" hidden="0" allowOverlap="1">
            <wp:simplePos x="0" y="0"/>
            <wp:positionH relativeFrom="margin">
              <wp:posOffset>-114299</wp:posOffset>
            </wp:positionH>
            <wp:positionV relativeFrom="paragraph">
              <wp:posOffset>104775</wp:posOffset>
            </wp:positionV>
            <wp:extent cx="1219200" cy="778510"/>
            <wp:effectExtent l="0" t="0" r="0" b="0"/>
            <wp:wrapSquare wrapText="bothSides" distT="0" distB="0" distL="114300" distR="114300"/>
            <wp:docPr id="6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785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4C15FA">
      <w:headerReference w:type="default" r:id="rId14"/>
      <w:pgSz w:w="12240" w:h="15840"/>
      <w:pgMar w:top="720" w:right="863" w:bottom="720" w:left="100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6DC" w:rsidRDefault="00754E9D">
      <w:r>
        <w:separator/>
      </w:r>
    </w:p>
  </w:endnote>
  <w:endnote w:type="continuationSeparator" w:id="0">
    <w:p w:rsidR="00BE76DC" w:rsidRDefault="0075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6DC" w:rsidRDefault="00754E9D">
      <w:r>
        <w:separator/>
      </w:r>
    </w:p>
  </w:footnote>
  <w:footnote w:type="continuationSeparator" w:id="0">
    <w:p w:rsidR="00BE76DC" w:rsidRDefault="0075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FA" w:rsidRDefault="00754E9D">
    <w:pPr>
      <w:spacing w:before="720"/>
      <w:rPr>
        <w:rFonts w:ascii="Comic Sans MS" w:eastAsia="Comic Sans MS" w:hAnsi="Comic Sans MS" w:cs="Comic Sans MS"/>
        <w:sz w:val="22"/>
        <w:szCs w:val="22"/>
      </w:rPr>
    </w:pPr>
    <w:r>
      <w:rPr>
        <w:rFonts w:ascii="Comic Sans MS" w:eastAsia="Comic Sans MS" w:hAnsi="Comic Sans MS" w:cs="Comic Sans MS"/>
        <w:sz w:val="22"/>
        <w:szCs w:val="22"/>
      </w:rPr>
      <w:t>Name:  __________________________________</w:t>
    </w:r>
    <w:r>
      <w:rPr>
        <w:rFonts w:ascii="Comic Sans MS" w:eastAsia="Comic Sans MS" w:hAnsi="Comic Sans MS" w:cs="Comic Sans MS"/>
        <w:sz w:val="22"/>
        <w:szCs w:val="22"/>
      </w:rPr>
      <w:tab/>
      <w:t>Date:  _____________ Period: ______</w:t>
    </w:r>
  </w:p>
  <w:p w:rsidR="004C15FA" w:rsidRDefault="004C15FA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76532"/>
    <w:multiLevelType w:val="multilevel"/>
    <w:tmpl w:val="D7BE21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DD3370E"/>
    <w:multiLevelType w:val="multilevel"/>
    <w:tmpl w:val="B32C1F2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5B312D7C"/>
    <w:multiLevelType w:val="multilevel"/>
    <w:tmpl w:val="48D2245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C15FA"/>
    <w:rsid w:val="004C15FA"/>
    <w:rsid w:val="005776AD"/>
    <w:rsid w:val="00754E9D"/>
    <w:rsid w:val="00BE76DC"/>
    <w:rsid w:val="00D5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4</cp:revision>
  <dcterms:created xsi:type="dcterms:W3CDTF">2017-03-07T16:52:00Z</dcterms:created>
  <dcterms:modified xsi:type="dcterms:W3CDTF">2017-03-07T17:01:00Z</dcterms:modified>
</cp:coreProperties>
</file>